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spacing w:before="200" w:after="0" w:line="320" w:lineRule="atLeast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For immediate release</w:t>
      </w:r>
    </w:p>
    <w:p>
      <w:pPr>
        <w:pStyle w:val="Heading1"/>
        <w:spacing w:before="200" w:after="0" w:line="320" w:lineRule="atLeast"/>
      </w:pPr>
      <w:r>
        <w:rPr>
          <w:sz w:val="36"/>
          <w:szCs w:val="36"/>
        </w:rPr>
        <w:t>New collection of poems celebrates the Big Apple</w:t>
      </w:r>
    </w:p>
    <w:p>
      <w:pPr>
        <w:spacing w:line="320" w:lineRule="atLeast"/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4314"/>
      </w:tblGrid>
      <w:t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>
            <w:pPr>
              <w:pStyle w:val="NormalWeb"/>
              <w:spacing w:before="200" w:beforeAutospacing="0" w:after="0" w:afterAutospacing="0" w:line="320" w:lineRule="atLeast"/>
            </w:pPr>
            <w:r>
              <w:rPr>
                <w:rFonts w:ascii="Garamond" w:hAnsi="Garamond"/>
                <w:noProof/>
                <w:color w:val="000000"/>
              </w:rPr>
              <w:drawing>
                <wp:inline distT="0" distB="0" distL="0" distR="0">
                  <wp:extent cx="2543175" cy="2543175"/>
                  <wp:effectExtent l="0" t="0" r="9525" b="9525"/>
                  <wp:docPr id="4" name="Picture 4" descr="New York Pocket Book front 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York Pocket Book front 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>
            <w:pPr>
              <w:pStyle w:val="NormalWeb"/>
              <w:spacing w:before="0" w:beforeAutospacing="0" w:after="0" w:afterAutospacing="0" w:line="320" w:lineRule="atLeast"/>
            </w:pPr>
            <w:r>
              <w:rPr>
                <w:rFonts w:ascii="Garamond" w:hAnsi="Garamond"/>
                <w:noProof/>
                <w:color w:val="000000"/>
              </w:rPr>
              <w:drawing>
                <wp:inline distT="0" distB="0" distL="0" distR="0">
                  <wp:extent cx="2314575" cy="2486025"/>
                  <wp:effectExtent l="0" t="0" r="9525" b="9525"/>
                  <wp:docPr id="1" name="Picture 1" descr="Paula-Green-2016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ula-Green-2016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Web"/>
        <w:spacing w:before="0" w:beforeAutospacing="0" w:after="200" w:afterAutospacing="0" w:line="320" w:lineRule="atLeast"/>
      </w:pPr>
      <w:r>
        <w:rPr>
          <w:rFonts w:ascii="Garamond" w:hAnsi="Garamond"/>
          <w:color w:val="000000"/>
        </w:rPr>
        <w:t xml:space="preserve">Respected Kiwi poet Paula Green turns her thoughtfulness and linguistic playfulness in a new direction in her latest poetry collection, </w:t>
      </w:r>
      <w:r>
        <w:rPr>
          <w:rFonts w:ascii="Garamond" w:hAnsi="Garamond"/>
          <w:i/>
          <w:iCs/>
          <w:color w:val="000000"/>
        </w:rPr>
        <w:t>New York Pocket Book</w:t>
      </w:r>
      <w:r>
        <w:rPr>
          <w:rFonts w:ascii="Garamond" w:hAnsi="Garamond"/>
          <w:color w:val="000000"/>
        </w:rPr>
        <w:t>, out this month from Seraph Press. This reflective meander around a new city – the Big Apple – is part travelogue, part essay on the nature of poetry.</w:t>
      </w:r>
      <w:bookmarkStart w:id="0" w:name="_GoBack"/>
      <w:bookmarkEnd w:id="0"/>
    </w:p>
    <w:p>
      <w:pPr>
        <w:pStyle w:val="NormalWeb"/>
        <w:spacing w:before="0" w:beforeAutospacing="0" w:after="200" w:afterAutospacing="0" w:line="320" w:lineRule="atLeast"/>
      </w:pPr>
      <w:r>
        <w:rPr>
          <w:rFonts w:ascii="Garamond" w:hAnsi="Garamond"/>
          <w:i/>
          <w:iCs/>
          <w:color w:val="000000"/>
        </w:rPr>
        <w:t>New York Pocket Book</w:t>
      </w:r>
      <w:r>
        <w:rPr>
          <w:rFonts w:ascii="Garamond" w:hAnsi="Garamond"/>
          <w:color w:val="000000"/>
        </w:rPr>
        <w:t xml:space="preserve"> was inspired by a trip Green took to New York City with her family. Green says: “I had built a NYC in my head that was calibrated from TV shows and fiction, so the real thing busted that into a thousand molecules and then reassembled with smell and taste and infectious noise.”</w:t>
      </w:r>
    </w:p>
    <w:p>
      <w:pPr>
        <w:pStyle w:val="NormalWeb"/>
        <w:spacing w:before="0" w:beforeAutospacing="0" w:after="200" w:afterAutospacing="0" w:line="320" w:lineRule="atLeast"/>
      </w:pPr>
      <w:r>
        <w:rPr>
          <w:rFonts w:ascii="Garamond" w:hAnsi="Garamond"/>
          <w:color w:val="000000"/>
        </w:rPr>
        <w:t xml:space="preserve">Our guide for our journey around NYC in </w:t>
      </w:r>
      <w:r>
        <w:rPr>
          <w:rFonts w:ascii="Garamond" w:hAnsi="Garamond"/>
          <w:i/>
          <w:iCs/>
          <w:color w:val="000000"/>
        </w:rPr>
        <w:t>New York Pocket Book</w:t>
      </w:r>
      <w:r>
        <w:rPr>
          <w:rFonts w:ascii="Garamond" w:hAnsi="Garamond"/>
          <w:color w:val="000000"/>
        </w:rPr>
        <w:t xml:space="preserve"> is the character of Josephine, whose eyes we see everything through, but who remains enigmatic. </w:t>
      </w:r>
    </w:p>
    <w:p>
      <w:pPr>
        <w:pStyle w:val="NormalWeb"/>
        <w:spacing w:before="0" w:beforeAutospacing="0" w:after="200" w:afterAutospacing="0" w:line="320" w:lineRule="atLeast"/>
      </w:pPr>
      <w:r>
        <w:rPr>
          <w:rFonts w:ascii="Garamond" w:hAnsi="Garamond"/>
          <w:color w:val="000000"/>
        </w:rPr>
        <w:t>Green says: “I liked the idea of a figure that could carry bits of me but that also carried bits of not-me so I could tell the truth and invent to my heart’s delight … It is all about how you experience something for the first time and how that experience hits you quick and smart, slow and deep, in so many different ways.”</w:t>
      </w:r>
    </w:p>
    <w:p>
      <w:pPr>
        <w:pStyle w:val="NormalWeb"/>
        <w:spacing w:before="0" w:beforeAutospacing="0" w:after="200" w:afterAutospacing="0" w:line="320" w:lineRule="atLeast"/>
      </w:pPr>
      <w:r>
        <w:rPr>
          <w:rFonts w:ascii="Garamond" w:hAnsi="Garamond"/>
          <w:color w:val="000000"/>
        </w:rPr>
        <w:t xml:space="preserve">The square pocket-sized volume has a striking bright-orange cover featuring pink text. Publisher Helen </w:t>
      </w:r>
      <w:proofErr w:type="spellStart"/>
      <w:r>
        <w:rPr>
          <w:rFonts w:ascii="Garamond" w:hAnsi="Garamond"/>
          <w:color w:val="000000"/>
        </w:rPr>
        <w:t>Rickerby</w:t>
      </w:r>
      <w:proofErr w:type="spellEnd"/>
      <w:r>
        <w:rPr>
          <w:rFonts w:ascii="Garamond" w:hAnsi="Garamond"/>
          <w:color w:val="000000"/>
        </w:rPr>
        <w:t xml:space="preserve">, who designed the book, says “While the book </w:t>
      </w:r>
      <w:r>
        <w:rPr>
          <w:rFonts w:ascii="Garamond" w:hAnsi="Garamond"/>
          <w:i/>
          <w:iCs/>
          <w:color w:val="000000"/>
        </w:rPr>
        <w:t xml:space="preserve">is </w:t>
      </w:r>
      <w:r>
        <w:rPr>
          <w:rFonts w:ascii="Garamond" w:hAnsi="Garamond"/>
          <w:color w:val="000000"/>
        </w:rPr>
        <w:t xml:space="preserve">about New York, it’s also about much more than that – it’s about </w:t>
      </w:r>
      <w:r>
        <w:rPr>
          <w:rFonts w:ascii="Garamond" w:hAnsi="Garamond"/>
          <w:i/>
          <w:iCs/>
          <w:color w:val="000000"/>
        </w:rPr>
        <w:t>everything</w:t>
      </w:r>
      <w:r>
        <w:rPr>
          <w:rFonts w:ascii="Garamond" w:hAnsi="Garamond"/>
          <w:color w:val="000000"/>
        </w:rPr>
        <w:t xml:space="preserve">. So I didn’t want a picture of some New York icon on the cover – it would have been too restrictive, and too twee. I had this idea of making it look like a cool little guidebook </w:t>
      </w:r>
      <w:r>
        <w:rPr>
          <w:rFonts w:ascii="Garamond" w:hAnsi="Garamond"/>
          <w:color w:val="000000"/>
        </w:rPr>
        <w:t>–</w:t>
      </w:r>
      <w:r>
        <w:rPr>
          <w:rFonts w:ascii="Garamond" w:hAnsi="Garamond"/>
          <w:color w:val="000000"/>
        </w:rPr>
        <w:t xml:space="preserve"> a guidebook to New York in poetry.”</w:t>
      </w:r>
    </w:p>
    <w:p>
      <w:pPr>
        <w:pStyle w:val="NormalWeb"/>
        <w:spacing w:before="0" w:beforeAutospacing="0" w:after="200" w:afterAutospacing="0" w:line="320" w:lineRule="atLeast"/>
      </w:pPr>
      <w:r>
        <w:rPr>
          <w:rFonts w:ascii="Garamond" w:hAnsi="Garamond"/>
          <w:color w:val="000000"/>
        </w:rPr>
        <w:lastRenderedPageBreak/>
        <w:t xml:space="preserve">As well as being a widely respected poet, Green is a tireless ambassador for poetry in </w:t>
      </w:r>
      <w:proofErr w:type="spellStart"/>
      <w:r>
        <w:rPr>
          <w:rFonts w:ascii="Garamond" w:hAnsi="Garamond"/>
          <w:color w:val="000000"/>
        </w:rPr>
        <w:t>Aotearoa</w:t>
      </w:r>
      <w:proofErr w:type="spellEnd"/>
      <w:r>
        <w:rPr>
          <w:rFonts w:ascii="Garamond" w:hAnsi="Garamond"/>
          <w:color w:val="000000"/>
        </w:rPr>
        <w:t xml:space="preserve"> and runs two popular poetry blogs: </w:t>
      </w:r>
      <w:hyperlink r:id="rId11" w:history="1">
        <w:r>
          <w:rPr>
            <w:rStyle w:val="Hyperlink"/>
            <w:rFonts w:ascii="Garamond" w:hAnsi="Garamond"/>
            <w:color w:val="1155CC"/>
          </w:rPr>
          <w:t>NZ Poetry Box</w:t>
        </w:r>
      </w:hyperlink>
      <w:r>
        <w:rPr>
          <w:rFonts w:ascii="Garamond" w:hAnsi="Garamond"/>
          <w:color w:val="000000"/>
        </w:rPr>
        <w:t xml:space="preserve"> for children and </w:t>
      </w:r>
      <w:hyperlink r:id="rId12" w:history="1">
        <w:r>
          <w:rPr>
            <w:rStyle w:val="Hyperlink"/>
            <w:rFonts w:ascii="Garamond" w:hAnsi="Garamond"/>
            <w:color w:val="1155CC"/>
          </w:rPr>
          <w:t>NZ Poetry Shelf</w:t>
        </w:r>
      </w:hyperlink>
      <w:r>
        <w:rPr>
          <w:rFonts w:ascii="Garamond" w:hAnsi="Garamond"/>
          <w:color w:val="000000"/>
        </w:rPr>
        <w:t xml:space="preserve"> for adults. She says: “Poetry is way of holding onto life. We all do it differently and that is what makes it so wonderful.”</w:t>
      </w:r>
    </w:p>
    <w:p>
      <w:pPr>
        <w:pStyle w:val="NormalWeb"/>
        <w:spacing w:before="200" w:beforeAutospacing="0" w:after="0" w:afterAutospacing="0" w:line="320" w:lineRule="atLeast"/>
      </w:pPr>
      <w:r>
        <w:rPr>
          <w:rFonts w:ascii="Garamond" w:hAnsi="Garamond"/>
          <w:i/>
          <w:iCs/>
          <w:color w:val="000000"/>
        </w:rPr>
        <w:t>New York Pocket Book</w:t>
      </w:r>
      <w:r>
        <w:rPr>
          <w:rFonts w:ascii="Garamond" w:hAnsi="Garamond"/>
          <w:color w:val="000000"/>
        </w:rPr>
        <w:t xml:space="preserve"> is published by Seraph Press, a boutique publishing company run by Wellington poet Helen </w:t>
      </w:r>
      <w:proofErr w:type="spellStart"/>
      <w:r>
        <w:rPr>
          <w:rFonts w:ascii="Garamond" w:hAnsi="Garamond"/>
          <w:color w:val="000000"/>
        </w:rPr>
        <w:t>Rickerby</w:t>
      </w:r>
      <w:proofErr w:type="spellEnd"/>
      <w:r>
        <w:rPr>
          <w:rFonts w:ascii="Garamond" w:hAnsi="Garamond"/>
          <w:color w:val="000000"/>
        </w:rPr>
        <w:t xml:space="preserve">. It is available in bookshops around </w:t>
      </w:r>
      <w:proofErr w:type="spellStart"/>
      <w:r>
        <w:rPr>
          <w:rFonts w:ascii="Garamond" w:hAnsi="Garamond"/>
          <w:color w:val="000000"/>
        </w:rPr>
        <w:t>Aotearoa</w:t>
      </w:r>
      <w:proofErr w:type="spellEnd"/>
      <w:r>
        <w:rPr>
          <w:rFonts w:ascii="Garamond" w:hAnsi="Garamond"/>
          <w:color w:val="000000"/>
        </w:rPr>
        <w:t>.</w:t>
      </w:r>
    </w:p>
    <w:p>
      <w:pPr>
        <w:pStyle w:val="NormalWeb"/>
        <w:spacing w:before="200" w:beforeAutospacing="0" w:after="0" w:afterAutospacing="0" w:line="320" w:lineRule="atLeast"/>
      </w:pPr>
      <w:r>
        <w:rPr>
          <w:rFonts w:ascii="Garamond" w:hAnsi="Garamond"/>
          <w:b/>
          <w:bCs/>
          <w:color w:val="000000"/>
        </w:rPr>
        <w:t>Notes</w:t>
      </w:r>
    </w:p>
    <w:p>
      <w:pPr>
        <w:pStyle w:val="NormalWeb"/>
        <w:numPr>
          <w:ilvl w:val="0"/>
          <w:numId w:val="2"/>
        </w:numPr>
        <w:spacing w:before="0" w:beforeAutospacing="0" w:after="0" w:afterAutospacing="0" w:line="320" w:lineRule="atLeast"/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</w:rPr>
        <w:t xml:space="preserve">The author is available for interview – please contact publicist Elizabeth Heritage on 022 652 3981 or </w:t>
      </w:r>
      <w:hyperlink r:id="rId13" w:history="1">
        <w:r>
          <w:rPr>
            <w:rStyle w:val="Hyperlink"/>
            <w:rFonts w:ascii="Garamond" w:hAnsi="Garamond"/>
            <w:color w:val="1155CC"/>
          </w:rPr>
          <w:t>books@elizabethheritage.co.nz</w:t>
        </w:r>
      </w:hyperlink>
    </w:p>
    <w:p>
      <w:pPr>
        <w:pStyle w:val="NormalWeb"/>
        <w:numPr>
          <w:ilvl w:val="0"/>
          <w:numId w:val="2"/>
        </w:numPr>
        <w:spacing w:before="0" w:beforeAutospacing="0" w:after="0" w:afterAutospacing="0" w:line="320" w:lineRule="atLeast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Some poems from the book are available for republication, please contact publicist.</w:t>
      </w:r>
    </w:p>
    <w:p>
      <w:pPr>
        <w:pStyle w:val="NormalWeb"/>
        <w:numPr>
          <w:ilvl w:val="0"/>
          <w:numId w:val="2"/>
        </w:numPr>
        <w:spacing w:before="0" w:beforeAutospacing="0" w:after="0" w:afterAutospacing="0" w:line="320" w:lineRule="atLeast"/>
        <w:textAlignment w:val="baseline"/>
        <w:rPr>
          <w:rFonts w:ascii="Garamond" w:hAnsi="Garamond"/>
          <w:i/>
          <w:iCs/>
          <w:color w:val="000000"/>
          <w:sz w:val="20"/>
          <w:szCs w:val="20"/>
        </w:rPr>
      </w:pPr>
      <w:r>
        <w:rPr>
          <w:rFonts w:ascii="Garamond" w:hAnsi="Garamond"/>
          <w:i/>
          <w:iCs/>
          <w:color w:val="000000"/>
        </w:rPr>
        <w:t>New York Pocket Book</w:t>
      </w:r>
      <w:r>
        <w:rPr>
          <w:rFonts w:ascii="Garamond" w:hAnsi="Garamond"/>
          <w:color w:val="000000"/>
        </w:rPr>
        <w:t xml:space="preserve"> is available to purchase from </w:t>
      </w:r>
      <w:hyperlink r:id="rId14" w:history="1">
        <w:r>
          <w:rPr>
            <w:rStyle w:val="Hyperlink"/>
            <w:rFonts w:ascii="Garamond" w:hAnsi="Garamond"/>
            <w:color w:val="1155CC"/>
          </w:rPr>
          <w:t>http://www.seraphpress.co.nz/new-york-pocket-book.html</w:t>
        </w:r>
      </w:hyperlink>
      <w:r>
        <w:rPr>
          <w:rFonts w:ascii="Garamond" w:hAnsi="Garamond"/>
          <w:color w:val="000000"/>
        </w:rPr>
        <w:t xml:space="preserve"> and from selected NZ bookstores now.</w:t>
      </w:r>
    </w:p>
    <w:p>
      <w:pPr>
        <w:pStyle w:val="NormalWeb"/>
        <w:numPr>
          <w:ilvl w:val="0"/>
          <w:numId w:val="2"/>
        </w:numPr>
        <w:spacing w:before="0" w:beforeAutospacing="0" w:after="0" w:afterAutospacing="0" w:line="320" w:lineRule="atLeast"/>
        <w:textAlignment w:val="baseline"/>
        <w:rPr>
          <w:rFonts w:ascii="Garamond" w:hAnsi="Garamond"/>
          <w:i/>
          <w:iCs/>
          <w:color w:val="000000"/>
          <w:sz w:val="20"/>
          <w:szCs w:val="20"/>
        </w:rPr>
      </w:pPr>
      <w:r>
        <w:rPr>
          <w:rFonts w:ascii="Garamond" w:hAnsi="Garamond"/>
          <w:color w:val="000000"/>
        </w:rPr>
        <w:t xml:space="preserve">Media materials, including high-quality images of the book cover and author, are available for download from </w:t>
      </w:r>
      <w:hyperlink r:id="rId15" w:history="1">
        <w:r>
          <w:rPr>
            <w:rStyle w:val="Hyperlink"/>
            <w:rFonts w:ascii="Garamond" w:hAnsi="Garamond"/>
          </w:rPr>
          <w:t>www.seraphpress.co.nz/media</w:t>
        </w:r>
      </w:hyperlink>
    </w:p>
    <w:p>
      <w:pPr>
        <w:pStyle w:val="NormalWeb"/>
        <w:numPr>
          <w:ilvl w:val="0"/>
          <w:numId w:val="2"/>
        </w:numPr>
        <w:spacing w:before="0" w:beforeAutospacing="0" w:after="200" w:afterAutospacing="0" w:line="320" w:lineRule="atLeast"/>
        <w:textAlignment w:val="baseline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ISBN: 978-0-9941345-2-3; Format: Paperback, 148 mm (tall) x 148 mm (wide), 80 pages; </w:t>
      </w:r>
      <w:proofErr w:type="spellStart"/>
      <w:r>
        <w:rPr>
          <w:rFonts w:ascii="Garamond" w:hAnsi="Garamond"/>
          <w:color w:val="000000"/>
        </w:rPr>
        <w:t>RRP</w:t>
      </w:r>
      <w:proofErr w:type="spellEnd"/>
      <w:r>
        <w:rPr>
          <w:rFonts w:ascii="Garamond" w:hAnsi="Garamond"/>
          <w:color w:val="000000"/>
        </w:rPr>
        <w:t>: $25; Publication Date: June 2016</w:t>
      </w:r>
    </w:p>
    <w:p>
      <w:pPr>
        <w:spacing w:before="200" w:after="0" w:line="320" w:lineRule="atLeast"/>
      </w:pPr>
      <w:r>
        <w:rPr>
          <w:rFonts w:ascii="Garamond" w:hAnsi="Garamond"/>
          <w:b/>
          <w:bCs/>
        </w:rPr>
        <w:t>Paula Green</w:t>
      </w:r>
      <w:r>
        <w:rPr>
          <w:rFonts w:ascii="Garamond" w:hAnsi="Garamond"/>
        </w:rPr>
        <w:t xml:space="preserve"> is a poet, reviewer, children’s author, NZ Book Award judge and anthologist. She has published six previous collections of poetry, plus three collections for children, most recently </w:t>
      </w:r>
      <w:r>
        <w:rPr>
          <w:rFonts w:ascii="Garamond" w:hAnsi="Garamond"/>
          <w:i/>
          <w:iCs/>
        </w:rPr>
        <w:t>The Letterbox Cat &amp; Other Poems</w:t>
      </w:r>
      <w:r>
        <w:rPr>
          <w:rFonts w:ascii="Garamond" w:hAnsi="Garamond"/>
        </w:rPr>
        <w:t xml:space="preserve"> (Scholastic, 2014). She edited the anthologies </w:t>
      </w:r>
      <w:r>
        <w:rPr>
          <w:rFonts w:ascii="Garamond" w:hAnsi="Garamond"/>
          <w:i/>
          <w:iCs/>
        </w:rPr>
        <w:t>A Treasury of NZ Poems for Children</w:t>
      </w:r>
      <w:r>
        <w:rPr>
          <w:rFonts w:ascii="Garamond" w:hAnsi="Garamond"/>
        </w:rPr>
        <w:t xml:space="preserve"> (Random House, 2014) and </w:t>
      </w:r>
      <w:r>
        <w:rPr>
          <w:rFonts w:ascii="Garamond" w:hAnsi="Garamond"/>
          <w:i/>
          <w:iCs/>
        </w:rPr>
        <w:t xml:space="preserve">Dear Heart: 150 New Zealand Love Poems </w:t>
      </w:r>
      <w:r>
        <w:rPr>
          <w:rFonts w:ascii="Garamond" w:hAnsi="Garamond"/>
        </w:rPr>
        <w:t xml:space="preserve">(Random House, 2012), and co-authored </w:t>
      </w:r>
      <w:r>
        <w:rPr>
          <w:rFonts w:ascii="Garamond" w:hAnsi="Garamond"/>
          <w:i/>
          <w:iCs/>
        </w:rPr>
        <w:t>99 Ways into New Zealand Poetry</w:t>
      </w:r>
      <w:r>
        <w:rPr>
          <w:rFonts w:ascii="Garamond" w:hAnsi="Garamond"/>
        </w:rPr>
        <w:t xml:space="preserve"> (Random House, 2010) with Harry Ricketts. She is currently working on a book about New Zealand women’s poetry.</w:t>
      </w:r>
    </w:p>
    <w:sectPr>
      <w:headerReference w:type="default" r:id="rId16"/>
      <w:pgSz w:w="11906" w:h="16838"/>
      <w:pgMar w:top="1251" w:right="1440" w:bottom="851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pacing w:after="0"/>
    </w:pPr>
  </w:p>
  <w:tbl>
    <w:tblPr>
      <w:tblW w:w="0" w:type="auto"/>
      <w:jc w:val="center"/>
      <w:tblInd w:w="108" w:type="dxa"/>
      <w:tblLayout w:type="fixed"/>
      <w:tblLook w:val="0000" w:firstRow="0" w:lastRow="0" w:firstColumn="0" w:lastColumn="0" w:noHBand="0" w:noVBand="0"/>
    </w:tblPr>
    <w:tblGrid>
      <w:gridCol w:w="2132"/>
      <w:gridCol w:w="2549"/>
    </w:tblGrid>
    <w:tr>
      <w:trPr>
        <w:jc w:val="center"/>
      </w:trPr>
      <w:tc>
        <w:tcPr>
          <w:tcW w:w="2132" w:type="dxa"/>
          <w:shd w:val="clear" w:color="auto" w:fill="auto"/>
        </w:tcPr>
        <w:p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</w:pPr>
          <w:r>
            <w:rPr>
              <w:rFonts w:ascii="Book Antiqua" w:eastAsia="Times New Roman" w:hAnsi="Book Antiqua" w:cs="Book Antiqua"/>
              <w:noProof/>
              <w:color w:val="auto"/>
              <w:sz w:val="24"/>
              <w:szCs w:val="20"/>
            </w:rPr>
            <w:drawing>
              <wp:inline distT="0" distB="0" distL="0" distR="0">
                <wp:extent cx="790575" cy="73342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dxa"/>
          <w:shd w:val="clear" w:color="auto" w:fill="auto"/>
        </w:tcPr>
        <w:p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</w:pPr>
          <w:r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  <w:t>PO Box 25239</w:t>
          </w:r>
        </w:p>
        <w:p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</w:pPr>
          <w:r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  <w:t>Wellington 6146</w:t>
          </w:r>
        </w:p>
        <w:p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</w:pPr>
          <w:r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  <w:t>New Zealand</w:t>
          </w:r>
        </w:p>
        <w:p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</w:pPr>
          <w:r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  <w:t>64 4 385 7119</w:t>
          </w:r>
        </w:p>
        <w:p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</w:pPr>
          <w:r>
            <w:rPr>
              <w:rFonts w:ascii="Garamond" w:eastAsia="Times New Roman" w:hAnsi="Garamond" w:cs="Garamond"/>
              <w:color w:val="auto"/>
              <w:sz w:val="20"/>
              <w:szCs w:val="20"/>
              <w:lang w:val="en-GB" w:eastAsia="ar-SA"/>
            </w:rPr>
            <w:t>contact@seraphpress.co.nz</w:t>
          </w:r>
        </w:p>
        <w:p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ascii="Book Antiqua" w:eastAsia="Times New Roman" w:hAnsi="Book Antiqua" w:cs="Book Antiqua"/>
              <w:color w:val="auto"/>
              <w:sz w:val="24"/>
              <w:szCs w:val="20"/>
              <w:lang w:val="en-GB" w:eastAsia="ar-SA"/>
            </w:rPr>
          </w:pPr>
          <w:r>
            <w:rPr>
              <w:rFonts w:ascii="Garamond" w:hAnsi="Garamond"/>
              <w:sz w:val="20"/>
              <w:szCs w:val="20"/>
            </w:rPr>
            <w:t>www.seraphpress.co.nz</w:t>
          </w:r>
        </w:p>
      </w:tc>
    </w:tr>
  </w:tbl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4E8"/>
    <w:multiLevelType w:val="multilevel"/>
    <w:tmpl w:val="D6FAE0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335A359E"/>
    <w:multiLevelType w:val="multilevel"/>
    <w:tmpl w:val="3BC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Garamond" w:eastAsia="Garamond" w:hAnsi="Garamond" w:cs="Garamond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Garamond" w:eastAsia="Garamond" w:hAnsi="Garamond" w:cs="Garamond"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Garamond" w:eastAsia="Garamond" w:hAnsi="Garamond" w:cs="Garamond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Garamond" w:eastAsia="Garamond" w:hAnsi="Garamond" w:cs="Garamond"/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oks@elizabethheritage.co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zpoetryshelf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zpoetrybox.wordpres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raphpress.co.nz/media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eraphpress.co.nz/new-york-pocket-boo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2D68E35-5C18-4100-8F50-3F5BFB5F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Hecate</dc:creator>
  <cp:lastModifiedBy>H &amp; S</cp:lastModifiedBy>
  <cp:revision>3</cp:revision>
  <cp:lastPrinted>2016-05-05T10:07:00Z</cp:lastPrinted>
  <dcterms:created xsi:type="dcterms:W3CDTF">2016-07-03T07:35:00Z</dcterms:created>
  <dcterms:modified xsi:type="dcterms:W3CDTF">2016-07-03T07:37:00Z</dcterms:modified>
</cp:coreProperties>
</file>